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081B89" w:rsidRPr="00081B89" w:rsidTr="00AB2B31">
        <w:trPr>
          <w:trHeight w:val="1130"/>
        </w:trPr>
        <w:tc>
          <w:tcPr>
            <w:tcW w:w="3540" w:type="dxa"/>
          </w:tcPr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Чăваш</w:t>
            </w:r>
            <w:proofErr w:type="spellEnd"/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Республики</w:t>
            </w: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Шупашкар</w:t>
            </w:r>
            <w:proofErr w:type="spellEnd"/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хула</w:t>
            </w: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Администрацийě</w:t>
            </w:r>
            <w:proofErr w:type="spellEnd"/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ЙЫШĂНУ</w:t>
            </w:r>
          </w:p>
        </w:tc>
        <w:tc>
          <w:tcPr>
            <w:tcW w:w="2160" w:type="dxa"/>
          </w:tcPr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Чувашская Республика</w:t>
            </w: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Администрация</w:t>
            </w: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города Чебоксары</w:t>
            </w: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81B89" w:rsidRPr="00081B89" w:rsidRDefault="00081B89" w:rsidP="00081B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81B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ПОСТАНОВЛЕНИЕ</w:t>
            </w:r>
          </w:p>
        </w:tc>
      </w:tr>
    </w:tbl>
    <w:p w:rsidR="00081B89" w:rsidRPr="00081B89" w:rsidRDefault="00081B89" w:rsidP="00081B8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081B89" w:rsidRPr="00081B89" w:rsidRDefault="00081B89" w:rsidP="00081B8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28</w:t>
      </w:r>
      <w:r w:rsidRPr="00081B8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7</w:t>
      </w:r>
      <w:r w:rsidRPr="00081B8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.2014  №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2548</w:t>
      </w:r>
    </w:p>
    <w:p w:rsidR="00DE1F49" w:rsidRDefault="00DE1F49" w:rsidP="006B281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600586">
      <w:pPr>
        <w:spacing w:after="0" w:line="240" w:lineRule="auto"/>
        <w:ind w:right="4677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О внесении изменений в постановление администрации города Чебоксары от 30.12.2013 №4441</w:t>
      </w:r>
      <w:bookmarkStart w:id="0" w:name="_GoBack"/>
      <w:bookmarkEnd w:id="0"/>
    </w:p>
    <w:p w:rsidR="00DE1F49" w:rsidRPr="003E7317" w:rsidRDefault="00DE1F49" w:rsidP="006B281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6B281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6B28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Чувашской</w:t>
      </w:r>
      <w:r>
        <w:rPr>
          <w:rFonts w:ascii="Times New Roman" w:hAnsi="Times New Roman"/>
          <w:sz w:val="28"/>
          <w:szCs w:val="28"/>
          <w:lang w:val="ru-RU"/>
        </w:rPr>
        <w:t xml:space="preserve"> Республики от 27.05.1993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 «О культуре», в целях развития муниципальной отрасли культуры города Чебоксары</w:t>
      </w:r>
    </w:p>
    <w:p w:rsidR="00DE1F49" w:rsidRPr="003E7317" w:rsidRDefault="00DE1F49" w:rsidP="007A38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6B28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ПОСТАНОВЛЯЮ:</w:t>
      </w:r>
    </w:p>
    <w:p w:rsidR="00DE1F49" w:rsidRPr="003E7317" w:rsidRDefault="00DE1F49" w:rsidP="006B28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6B28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Pr="003E7317">
        <w:rPr>
          <w:rFonts w:ascii="Times New Roman" w:hAnsi="Times New Roman"/>
          <w:sz w:val="28"/>
          <w:szCs w:val="28"/>
        </w:rPr>
        <w:t> 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Внести </w:t>
      </w:r>
      <w:r>
        <w:rPr>
          <w:rFonts w:ascii="Times New Roman" w:hAnsi="Times New Roman"/>
          <w:sz w:val="28"/>
          <w:szCs w:val="28"/>
          <w:lang w:val="ru-RU"/>
        </w:rPr>
        <w:t xml:space="preserve">следующие 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изменения в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муниципальную программу </w:t>
      </w:r>
      <w:r w:rsidRPr="003E7317">
        <w:rPr>
          <w:rFonts w:ascii="Times New Roman" w:hAnsi="Times New Roman"/>
          <w:sz w:val="28"/>
          <w:szCs w:val="28"/>
          <w:lang w:val="ru-RU"/>
        </w:rPr>
        <w:t>«Развитие культуры и туризма» в городе Чебоксары» на 2014 -2020 годы»</w:t>
      </w:r>
      <w:r w:rsidR="00244C9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утвержденн</w:t>
      </w:r>
      <w:r w:rsidR="0053208E">
        <w:rPr>
          <w:rFonts w:ascii="Times New Roman" w:hAnsi="Times New Roman"/>
          <w:sz w:val="28"/>
          <w:szCs w:val="28"/>
          <w:lang w:val="ru-RU"/>
        </w:rPr>
        <w:t>ую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7317">
        <w:rPr>
          <w:rFonts w:ascii="Times New Roman" w:hAnsi="Times New Roman"/>
          <w:sz w:val="28"/>
          <w:szCs w:val="28"/>
          <w:lang w:val="ru-RU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 администрации города Чебоксары от 30.12.2013</w:t>
      </w:r>
      <w:r>
        <w:rPr>
          <w:rFonts w:ascii="Times New Roman" w:hAnsi="Times New Roman"/>
          <w:sz w:val="28"/>
          <w:szCs w:val="28"/>
          <w:lang w:val="ru-RU"/>
        </w:rPr>
        <w:t xml:space="preserve"> №4441:</w:t>
      </w:r>
    </w:p>
    <w:p w:rsidR="00DE1F49" w:rsidRPr="003E7317" w:rsidRDefault="00DE1F49" w:rsidP="00103B8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1.1. В</w:t>
      </w:r>
      <w:r>
        <w:rPr>
          <w:rFonts w:ascii="Times New Roman" w:hAnsi="Times New Roman"/>
          <w:sz w:val="28"/>
          <w:szCs w:val="28"/>
          <w:lang w:val="ru-RU"/>
        </w:rPr>
        <w:t xml:space="preserve"> паспорте программы </w:t>
      </w:r>
      <w:r w:rsidRPr="003E7317">
        <w:rPr>
          <w:rFonts w:ascii="Times New Roman" w:hAnsi="Times New Roman"/>
          <w:sz w:val="28"/>
          <w:szCs w:val="28"/>
          <w:lang w:val="ru-RU"/>
        </w:rPr>
        <w:t>позицию «Объемы финансирования муниципальной программы с разбивкой по годам ее реализации» изложить в следующей редакции:</w:t>
      </w:r>
    </w:p>
    <w:tbl>
      <w:tblPr>
        <w:tblW w:w="9889" w:type="dxa"/>
        <w:tblInd w:w="-318" w:type="dxa"/>
        <w:tblLook w:val="00A0" w:firstRow="1" w:lastRow="0" w:firstColumn="1" w:lastColumn="0" w:noHBand="0" w:noVBand="0"/>
      </w:tblPr>
      <w:tblGrid>
        <w:gridCol w:w="2978"/>
        <w:gridCol w:w="6911"/>
      </w:tblGrid>
      <w:tr w:rsidR="00DE1F49" w:rsidRPr="00081B89" w:rsidTr="00510DE2">
        <w:trPr>
          <w:trHeight w:val="395"/>
        </w:trPr>
        <w:tc>
          <w:tcPr>
            <w:tcW w:w="2978" w:type="dxa"/>
            <w:noWrap/>
          </w:tcPr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«Объемы финансирования муниципальной программы с разбивкой по годам ее реализации</w:t>
            </w:r>
          </w:p>
        </w:tc>
        <w:tc>
          <w:tcPr>
            <w:tcW w:w="6911" w:type="dxa"/>
            <w:noWrap/>
          </w:tcPr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Прогнозируемые объемы финансирования мероприятий муниципальной программы в 2014–2020 годах составляют 10 282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825</w:t>
            </w: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,8 тыс. рублей,  в том числе по годам: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2014 – 548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3,2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2015 – 621 212,6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2016 – 1 472 068,0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2017 – 2 671 048,0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2018 – 2 593 648,0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2019 – 1 800 358,0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2020 – 575 498,0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счет средств  бюджета города Чебоксары – 2 503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7,5тыс. рублей, в том числе по годам: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2014 – 324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4,9тыс.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2015 – 312 672,6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2016 – 316 488,0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2017 – 398 428,0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2018 – 394 248,0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2019 – 373 048,0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2020 – 384 048,0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за счет средств бюджета Чувашской Республики – 899 520,0тыс. рублей, в том числе по годам: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2014 – 17 000,0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2015 - 0,0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2016 - 0,0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2017 – 300 120,0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2018 – 337 100,0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2019 – 119 900,0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2020 – 125 400,0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за счет средств бюджета Российской Федерации –              1 164 900,0тыс. рублей, в том числе по годам: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2014 – 70 000,0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2015 – 100 000,0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2016 – 270 000,0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2017 – 382 150,0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2018 – 340 350,0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2019 – 2 400,0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2020 – 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средств внебюджетных источников – 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5 715 008,3тыс. рублей, в том числе по годам: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2014 – 137 528,3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2015 – 208 540,0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2016 – 885 580,0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2017 – 1 590 350,0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2018 – 1 521 950,0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2019 – 1 305 010,0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2020 – 66 050,0 тыс. рублей;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Объемы финансирования муниципальной программы уточняются при формировании бюджета города Чебоксары на очередной финансовый год и плановый период. </w:t>
            </w:r>
          </w:p>
          <w:p w:rsidR="00DE1F49" w:rsidRPr="003E7317" w:rsidRDefault="00DE1F49" w:rsidP="00510DE2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7317">
              <w:rPr>
                <w:rFonts w:ascii="Times New Roman" w:hAnsi="Times New Roman"/>
                <w:sz w:val="24"/>
                <w:szCs w:val="24"/>
                <w:lang w:val="ru-RU"/>
              </w:rPr>
              <w:t>Перечень программных мероприятий представлен в приложении 5 к муниципальной программе».</w:t>
            </w:r>
          </w:p>
        </w:tc>
      </w:tr>
    </w:tbl>
    <w:p w:rsidR="00DE1F49" w:rsidRPr="003E7317" w:rsidRDefault="00DE1F49" w:rsidP="001577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FB11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1.</w:t>
      </w:r>
      <w:r w:rsidR="00244C93">
        <w:rPr>
          <w:rFonts w:ascii="Times New Roman" w:hAnsi="Times New Roman"/>
          <w:sz w:val="28"/>
          <w:szCs w:val="28"/>
          <w:lang w:val="ru-RU"/>
        </w:rPr>
        <w:t>2</w:t>
      </w:r>
      <w:r w:rsidR="00677D58">
        <w:rPr>
          <w:rFonts w:ascii="Times New Roman" w:hAnsi="Times New Roman"/>
          <w:sz w:val="28"/>
          <w:szCs w:val="28"/>
          <w:lang w:val="ru-RU"/>
        </w:rPr>
        <w:t>.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 Раздел </w:t>
      </w:r>
      <w:r w:rsidRPr="003E7317">
        <w:rPr>
          <w:rFonts w:ascii="Times New Roman" w:hAnsi="Times New Roman"/>
          <w:sz w:val="28"/>
          <w:szCs w:val="28"/>
        </w:rPr>
        <w:t>V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 «Ресурсное обеспечение муниципальной программы» изложить в следующей редакции:</w:t>
      </w:r>
    </w:p>
    <w:p w:rsidR="00DE1F49" w:rsidRPr="003E7317" w:rsidRDefault="00DE1F49" w:rsidP="003F66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caps/>
          <w:sz w:val="28"/>
          <w:szCs w:val="28"/>
          <w:lang w:val="ru-RU"/>
        </w:rPr>
        <w:t>«Р</w:t>
      </w:r>
      <w:r w:rsidRPr="003E7317">
        <w:rPr>
          <w:rFonts w:ascii="Times New Roman" w:hAnsi="Times New Roman"/>
          <w:sz w:val="28"/>
          <w:szCs w:val="28"/>
          <w:lang w:val="ru-RU"/>
        </w:rPr>
        <w:t>аздел</w:t>
      </w:r>
      <w:r w:rsidRPr="003E7317">
        <w:rPr>
          <w:rFonts w:ascii="Times New Roman" w:hAnsi="Times New Roman"/>
          <w:caps/>
          <w:sz w:val="28"/>
          <w:szCs w:val="28"/>
          <w:lang w:val="ru-RU"/>
        </w:rPr>
        <w:t xml:space="preserve"> </w:t>
      </w:r>
      <w:r w:rsidRPr="003E7317">
        <w:rPr>
          <w:rFonts w:ascii="Times New Roman" w:hAnsi="Times New Roman"/>
          <w:caps/>
          <w:sz w:val="28"/>
          <w:szCs w:val="28"/>
        </w:rPr>
        <w:t>v</w:t>
      </w:r>
      <w:r w:rsidRPr="003E7317">
        <w:rPr>
          <w:rFonts w:ascii="Times New Roman" w:hAnsi="Times New Roman"/>
          <w:caps/>
          <w:sz w:val="28"/>
          <w:szCs w:val="28"/>
          <w:lang w:val="ru-RU"/>
        </w:rPr>
        <w:t>. Р</w:t>
      </w:r>
      <w:r w:rsidRPr="003E7317">
        <w:rPr>
          <w:rFonts w:ascii="Times New Roman" w:hAnsi="Times New Roman"/>
          <w:sz w:val="28"/>
          <w:szCs w:val="28"/>
          <w:lang w:val="ru-RU"/>
        </w:rPr>
        <w:t>есурсное обеспечение муниципальной программы</w:t>
      </w:r>
    </w:p>
    <w:p w:rsidR="00DE1F49" w:rsidRPr="003E7317" w:rsidRDefault="00DE1F49" w:rsidP="003F661A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ru-RU"/>
        </w:rPr>
      </w:pP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Прогнозируемые объемы финансирования мероприятий муниципальной программы в 2014–2020 годах составляют 10 282 </w:t>
      </w:r>
      <w:r>
        <w:rPr>
          <w:rFonts w:ascii="Times New Roman" w:hAnsi="Times New Roman"/>
          <w:sz w:val="24"/>
          <w:szCs w:val="24"/>
          <w:lang w:val="ru-RU"/>
        </w:rPr>
        <w:t>825</w:t>
      </w:r>
      <w:r w:rsidRPr="003E7317">
        <w:rPr>
          <w:rFonts w:ascii="Times New Roman" w:hAnsi="Times New Roman"/>
          <w:sz w:val="24"/>
          <w:szCs w:val="24"/>
          <w:lang w:val="ru-RU"/>
        </w:rPr>
        <w:t>,8 тыс. рублей,  в том числе по годам: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2014 – 548 </w:t>
      </w:r>
      <w:r>
        <w:rPr>
          <w:rFonts w:ascii="Times New Roman" w:hAnsi="Times New Roman"/>
          <w:sz w:val="24"/>
          <w:szCs w:val="24"/>
          <w:lang w:val="ru-RU"/>
        </w:rPr>
        <w:t>99</w:t>
      </w:r>
      <w:r w:rsidRPr="003E7317">
        <w:rPr>
          <w:rFonts w:ascii="Times New Roman" w:hAnsi="Times New Roman"/>
          <w:sz w:val="24"/>
          <w:szCs w:val="24"/>
          <w:lang w:val="ru-RU"/>
        </w:rPr>
        <w:t>3,2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2015 – 621 212,6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2016 – 1 472 068,0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2017 – 2 671 048,0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2018 – 2 593 648,0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2019 – 1 800 358,0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2020 – 575 498,0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 xml:space="preserve"> за счет средств  бюджета города Чебоксары – 2 503 </w:t>
      </w:r>
      <w:r>
        <w:rPr>
          <w:rFonts w:ascii="Times New Roman" w:hAnsi="Times New Roman"/>
          <w:sz w:val="24"/>
          <w:szCs w:val="24"/>
          <w:lang w:val="ru-RU"/>
        </w:rPr>
        <w:t>39</w:t>
      </w:r>
      <w:r w:rsidRPr="003E7317">
        <w:rPr>
          <w:rFonts w:ascii="Times New Roman" w:hAnsi="Times New Roman"/>
          <w:sz w:val="24"/>
          <w:szCs w:val="24"/>
          <w:lang w:val="ru-RU"/>
        </w:rPr>
        <w:t>7,5тыс. рублей, в том числе по годам: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lastRenderedPageBreak/>
        <w:t>2014 – 324 </w:t>
      </w:r>
      <w:r>
        <w:rPr>
          <w:rFonts w:ascii="Times New Roman" w:hAnsi="Times New Roman"/>
          <w:sz w:val="24"/>
          <w:szCs w:val="24"/>
          <w:lang w:val="ru-RU"/>
        </w:rPr>
        <w:t>46</w:t>
      </w:r>
      <w:r w:rsidRPr="003E7317">
        <w:rPr>
          <w:rFonts w:ascii="Times New Roman" w:hAnsi="Times New Roman"/>
          <w:sz w:val="24"/>
          <w:szCs w:val="24"/>
          <w:lang w:val="ru-RU"/>
        </w:rPr>
        <w:t>4,9тыс.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2015 – 312 672,6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2016 – 316 488,0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2017 – 398 428,0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2018 – 394 248,0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2019 – 373 048,0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2020 – 384 048,0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за счет средств бюджета Чувашской Республики – 899 520,0тыс. рублей, в том числе по годам: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2014 – 17 000,0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2015 - 0,0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2016 - 0,0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2017 – 300 120,0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2018 – 337 100,0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2019 – 119 900,0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2020 – 125 400,0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за счет средств бюджета Росс</w:t>
      </w:r>
      <w:r>
        <w:rPr>
          <w:rFonts w:ascii="Times New Roman" w:hAnsi="Times New Roman"/>
          <w:sz w:val="24"/>
          <w:szCs w:val="24"/>
          <w:lang w:val="ru-RU"/>
        </w:rPr>
        <w:t xml:space="preserve">ийской Федерации –  </w:t>
      </w:r>
      <w:r w:rsidRPr="003E7317">
        <w:rPr>
          <w:rFonts w:ascii="Times New Roman" w:hAnsi="Times New Roman"/>
          <w:sz w:val="24"/>
          <w:szCs w:val="24"/>
          <w:lang w:val="ru-RU"/>
        </w:rPr>
        <w:t>1 164 900,0тыс. рублей, в том числе по годам: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2014 – 70 000,0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2015 – 100 000,0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2016 – 270 000,0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2017 – 382 150,0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2018 – 340 350,0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2019 – 2 400,0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2020 – 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 xml:space="preserve">за счет средств внебюджетных источников – 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5 715 008,3тыс. рублей, в том числе по годам: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2014 – 137 528,3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2015 – 208 540,0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2016 – 885 580,0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2017 – 1 590 350,0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2018 – 1 521 950,0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2019 – 1 305 010,0 тыс. рублей;</w:t>
      </w:r>
    </w:p>
    <w:p w:rsidR="00DE1F49" w:rsidRPr="003E7317" w:rsidRDefault="00DE1F49" w:rsidP="00FB265C">
      <w:pPr>
        <w:spacing w:after="0" w:line="240" w:lineRule="auto"/>
        <w:ind w:left="318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2020 – 66 050,0 тыс. рублей;</w:t>
      </w:r>
    </w:p>
    <w:p w:rsidR="00DE1F49" w:rsidRPr="003E7317" w:rsidRDefault="00DE1F49" w:rsidP="003F661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Объемы финансирования муниципальной программы уточняются при формировании бюджета города Чебоксары на очередной финансовый год и плановый период.</w:t>
      </w:r>
    </w:p>
    <w:p w:rsidR="00DE1F49" w:rsidRPr="003E7317" w:rsidRDefault="00DE1F49" w:rsidP="003F661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Перечень программных мероприятий представлен в приложении 5 к муниципальной программе».</w:t>
      </w:r>
    </w:p>
    <w:p w:rsidR="00DE1F49" w:rsidRPr="003E7317" w:rsidRDefault="00DE1F49" w:rsidP="00ED359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E1F49" w:rsidRPr="003E7317" w:rsidRDefault="00DE1F49" w:rsidP="00AB4B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1.</w:t>
      </w:r>
      <w:r w:rsidR="00244C93">
        <w:rPr>
          <w:rFonts w:ascii="Times New Roman" w:hAnsi="Times New Roman"/>
          <w:sz w:val="28"/>
          <w:szCs w:val="28"/>
          <w:lang w:val="ru-RU"/>
        </w:rPr>
        <w:t>3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. Приложения  </w:t>
      </w:r>
      <w:r w:rsidR="00026BC5" w:rsidRPr="00026BC5">
        <w:rPr>
          <w:rFonts w:ascii="Times New Roman" w:hAnsi="Times New Roman"/>
          <w:sz w:val="28"/>
          <w:szCs w:val="28"/>
          <w:lang w:val="ru-RU"/>
        </w:rPr>
        <w:t>2</w:t>
      </w:r>
      <w:r w:rsidR="00026BC5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3, 4, 5, 8 к муниципальной программе изложить в новой редакции согласно приложениям </w:t>
      </w:r>
      <w:r>
        <w:rPr>
          <w:rFonts w:ascii="Times New Roman" w:hAnsi="Times New Roman"/>
          <w:sz w:val="28"/>
          <w:szCs w:val="28"/>
          <w:lang w:val="ru-RU"/>
        </w:rPr>
        <w:t>1, 2, 3, 4</w:t>
      </w:r>
      <w:r w:rsidR="00677D58">
        <w:rPr>
          <w:rFonts w:ascii="Times New Roman" w:hAnsi="Times New Roman"/>
          <w:sz w:val="28"/>
          <w:szCs w:val="28"/>
          <w:lang w:val="ru-RU"/>
        </w:rPr>
        <w:t>, 5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 к настоящему постановлению  соответственно.</w:t>
      </w:r>
    </w:p>
    <w:p w:rsidR="00DE1F49" w:rsidRPr="003E7317" w:rsidRDefault="00DE1F49" w:rsidP="004F17A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1.</w:t>
      </w:r>
      <w:r w:rsidR="00244C93">
        <w:rPr>
          <w:rFonts w:ascii="Times New Roman" w:hAnsi="Times New Roman"/>
          <w:sz w:val="28"/>
          <w:szCs w:val="28"/>
          <w:lang w:val="ru-RU"/>
        </w:rPr>
        <w:t>4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. В </w:t>
      </w:r>
      <w:r w:rsidR="00026BC5">
        <w:rPr>
          <w:rFonts w:ascii="Times New Roman" w:hAnsi="Times New Roman"/>
          <w:sz w:val="28"/>
          <w:szCs w:val="28"/>
          <w:lang w:val="ru-RU"/>
        </w:rPr>
        <w:t xml:space="preserve">приложении 6 </w:t>
      </w:r>
      <w:r w:rsidR="00244C93">
        <w:rPr>
          <w:rFonts w:ascii="Times New Roman" w:hAnsi="Times New Roman"/>
          <w:sz w:val="28"/>
          <w:szCs w:val="28"/>
          <w:lang w:val="ru-RU"/>
        </w:rPr>
        <w:t>к муниципальной программе</w:t>
      </w:r>
      <w:r w:rsidRPr="003E7317">
        <w:rPr>
          <w:rFonts w:ascii="Times New Roman" w:hAnsi="Times New Roman"/>
          <w:sz w:val="28"/>
          <w:szCs w:val="28"/>
          <w:lang w:val="ru-RU"/>
        </w:rPr>
        <w:t>:</w:t>
      </w:r>
    </w:p>
    <w:p w:rsidR="00DE1F49" w:rsidRPr="003E7317" w:rsidRDefault="00DE1F49" w:rsidP="004F17A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1.</w:t>
      </w:r>
      <w:r w:rsidR="0017125A">
        <w:rPr>
          <w:rFonts w:ascii="Times New Roman" w:hAnsi="Times New Roman"/>
          <w:sz w:val="28"/>
          <w:szCs w:val="28"/>
          <w:lang w:val="ru-RU"/>
        </w:rPr>
        <w:t>4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.1. В паспорте </w:t>
      </w:r>
      <w:r w:rsidR="0017125A">
        <w:rPr>
          <w:rFonts w:ascii="Times New Roman" w:hAnsi="Times New Roman"/>
          <w:sz w:val="28"/>
          <w:szCs w:val="28"/>
          <w:lang w:val="ru-RU"/>
        </w:rPr>
        <w:t xml:space="preserve">подпрограммы </w:t>
      </w:r>
      <w:r w:rsidRPr="003E7317">
        <w:rPr>
          <w:rFonts w:ascii="Times New Roman" w:hAnsi="Times New Roman"/>
          <w:sz w:val="28"/>
          <w:szCs w:val="28"/>
          <w:lang w:val="ru-RU"/>
        </w:rPr>
        <w:t>позицию «Объемы финансирования Подпрограммы с разбивкой по годам ее реализации»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8"/>
      </w:tblGrid>
      <w:tr w:rsidR="00DE1F49" w:rsidRPr="00081B89" w:rsidTr="00510DE2">
        <w:trPr>
          <w:trHeight w:val="39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«Объемы </w:t>
            </w: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финансирования Подпрограммы с разбивкой по годам ее реализации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 xml:space="preserve">Прогнозируемые объемы финансирования мероприятий </w:t>
            </w: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подпрограммы в 2014–2020 годах составляют 4 887 248,4 тыс. рублей,  в том числе по годам: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2014 – 364 962,6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2015 – 347 819,8тыс.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2016 – 352 206,0тыс.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2017 – 1 369 000,0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2018 – 1 372 600,0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2019 – 533 210,0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2020 – 547 450,0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за счет средств  бюджета города Чебоксары – 2 319 937,5тыс. рублей, в том числе по годам: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2014 – 300 451,7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2015 – 289279,8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2016 – 292626,0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2017 – 370380,0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2018 – 366200,0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2019 – 345000,0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2020 – 356000,0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за счет средств бюджета Чувашской Республики –               879 520,0 тыс. рублей, в том числе по годам: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2014 – 7 000,0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2015 - 0,0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2016 –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2017 – 290 120,0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2018 – 337 100,0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2019 – 119 900,0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2020 – 125 400,0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за счет средств бюджета Российской Федерации -694 900,0тыс. рублей, в том числе по годам: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2014 –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2015 –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2016 –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2017 – 352 150,0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2018 – 340 350,0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2019 – 2 400,0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2020 – 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за счет средств внебюджетных источников – 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992 890,9 тыс. рублей, в том числе по годам: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2014 – 57 510,9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2015 – 58 540,0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2016 – 59 580,0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2017 – 356 350,0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2018 – 328 950,0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2019 – 65 910,0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2020 – 66 050,0 тыс. рублей;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Объемы финансирования муниципальной программы уточняются при формировании бюджета города Чебоксары на очередной финансовый год и плановый период. 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2171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Перечень программных мероприятий представлен в Приложении 4 к Подпрограмме».</w:t>
            </w:r>
          </w:p>
          <w:p w:rsidR="00DE1F49" w:rsidRPr="00442171" w:rsidRDefault="00DE1F49" w:rsidP="0030165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</w:tbl>
    <w:p w:rsidR="00DE1F49" w:rsidRPr="003E7317" w:rsidRDefault="00DE1F49" w:rsidP="00B0582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17125A">
        <w:rPr>
          <w:rFonts w:ascii="Times New Roman" w:hAnsi="Times New Roman"/>
          <w:sz w:val="28"/>
          <w:szCs w:val="28"/>
          <w:lang w:val="ru-RU"/>
        </w:rPr>
        <w:t>4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.2. Раздел V «Ресурсное обеспечение </w:t>
      </w:r>
      <w:r w:rsidR="0053208E">
        <w:rPr>
          <w:rFonts w:ascii="Times New Roman" w:hAnsi="Times New Roman"/>
          <w:sz w:val="28"/>
          <w:szCs w:val="28"/>
          <w:lang w:val="ru-RU"/>
        </w:rPr>
        <w:t>П</w:t>
      </w:r>
      <w:r w:rsidR="00026BC5">
        <w:rPr>
          <w:rFonts w:ascii="Times New Roman" w:hAnsi="Times New Roman"/>
          <w:sz w:val="28"/>
          <w:szCs w:val="28"/>
          <w:lang w:val="ru-RU"/>
        </w:rPr>
        <w:t>одпро</w:t>
      </w:r>
      <w:r w:rsidRPr="003E7317">
        <w:rPr>
          <w:rFonts w:ascii="Times New Roman" w:hAnsi="Times New Roman"/>
          <w:sz w:val="28"/>
          <w:szCs w:val="28"/>
          <w:lang w:val="ru-RU"/>
        </w:rPr>
        <w:t>граммы» изложить в следующей редакции:</w:t>
      </w:r>
    </w:p>
    <w:p w:rsidR="00DE1F49" w:rsidRPr="003E7317" w:rsidRDefault="00DE1F49" w:rsidP="00B550DE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ru-RU"/>
        </w:rPr>
      </w:pP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Прогнозируемые объемы финансирования мероприятий подпрограммы в 2014–2020 годах составляют 4 88</w:t>
      </w:r>
      <w:r>
        <w:rPr>
          <w:rFonts w:ascii="Times New Roman" w:hAnsi="Times New Roman"/>
          <w:sz w:val="24"/>
          <w:szCs w:val="24"/>
          <w:lang w:val="ru-RU" w:eastAsia="en-US"/>
        </w:rPr>
        <w:t>7</w:t>
      </w:r>
      <w:r w:rsidRPr="003E7317">
        <w:rPr>
          <w:rFonts w:ascii="Times New Roman" w:hAnsi="Times New Roman"/>
          <w:sz w:val="24"/>
          <w:szCs w:val="24"/>
          <w:lang w:val="ru-RU" w:eastAsia="en-US"/>
        </w:rPr>
        <w:t> </w:t>
      </w:r>
      <w:r>
        <w:rPr>
          <w:rFonts w:ascii="Times New Roman" w:hAnsi="Times New Roman"/>
          <w:sz w:val="24"/>
          <w:szCs w:val="24"/>
          <w:lang w:val="ru-RU" w:eastAsia="en-US"/>
        </w:rPr>
        <w:t>24</w:t>
      </w:r>
      <w:r w:rsidRPr="003E7317">
        <w:rPr>
          <w:rFonts w:ascii="Times New Roman" w:hAnsi="Times New Roman"/>
          <w:sz w:val="24"/>
          <w:szCs w:val="24"/>
          <w:lang w:val="ru-RU" w:eastAsia="en-US"/>
        </w:rPr>
        <w:t>8,4 тыс. рублей,  в том числе по годам: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2014 – 364 </w:t>
      </w:r>
      <w:r>
        <w:rPr>
          <w:rFonts w:ascii="Times New Roman" w:hAnsi="Times New Roman"/>
          <w:sz w:val="24"/>
          <w:szCs w:val="24"/>
          <w:lang w:val="ru-RU" w:eastAsia="en-US"/>
        </w:rPr>
        <w:t>96</w:t>
      </w:r>
      <w:r w:rsidRPr="003E7317">
        <w:rPr>
          <w:rFonts w:ascii="Times New Roman" w:hAnsi="Times New Roman"/>
          <w:sz w:val="24"/>
          <w:szCs w:val="24"/>
          <w:lang w:val="ru-RU" w:eastAsia="en-US"/>
        </w:rPr>
        <w:t>2,6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2015 – 347 819,8тыс.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2016 – 352 206,0тыс.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2017 – 1 369 000,0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2018 – 1 372 600,0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2019 – 533 210,0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2020 – 547 450,0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 xml:space="preserve"> за счет средств  бюджета города Чебоксары – 2 319 </w:t>
      </w:r>
      <w:r>
        <w:rPr>
          <w:rFonts w:ascii="Times New Roman" w:hAnsi="Times New Roman"/>
          <w:sz w:val="24"/>
          <w:szCs w:val="24"/>
          <w:lang w:val="ru-RU" w:eastAsia="en-US"/>
        </w:rPr>
        <w:t>93</w:t>
      </w:r>
      <w:r w:rsidRPr="003E7317">
        <w:rPr>
          <w:rFonts w:ascii="Times New Roman" w:hAnsi="Times New Roman"/>
          <w:sz w:val="24"/>
          <w:szCs w:val="24"/>
          <w:lang w:val="ru-RU" w:eastAsia="en-US"/>
        </w:rPr>
        <w:t>7,5тыс. рублей, в том числе по годам: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2014 – 300 </w:t>
      </w:r>
      <w:r>
        <w:rPr>
          <w:rFonts w:ascii="Times New Roman" w:hAnsi="Times New Roman"/>
          <w:sz w:val="24"/>
          <w:szCs w:val="24"/>
          <w:lang w:val="ru-RU" w:eastAsia="en-US"/>
        </w:rPr>
        <w:t>45</w:t>
      </w:r>
      <w:r w:rsidRPr="003E7317">
        <w:rPr>
          <w:rFonts w:ascii="Times New Roman" w:hAnsi="Times New Roman"/>
          <w:sz w:val="24"/>
          <w:szCs w:val="24"/>
          <w:lang w:val="ru-RU" w:eastAsia="en-US"/>
        </w:rPr>
        <w:t>1,7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2015 – 289279,8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2016 – 292626,0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2017 – 370380,0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2018 – 366200,0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2019 – 345000,0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2020 – 356000,0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за счет средств бюджета Чувашской Республики –               879 520,0 тыс. рублей, в том числе по годам: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2014 – 7 000,0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2015 - 0,0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2016 –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2017 – 290 120,0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2018 – 337 100,0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2019 – 119 900,0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2020 – 125 400,0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за счет средств бюджета Российской Федерации -694 900,0тыс. рублей, в том числе по годам: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2014 –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2015 –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2016 –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2017 – 352 150,0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2018 – 340 350,0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2019 – 2 400,0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2020 – 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 xml:space="preserve">за счет средств внебюджетных источников – 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992 890,9 тыс. рублей, в том числе по годам: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2014 – 57 510,9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2015 – 58 540,0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2016 – 59 580,0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2017 – 356 350,0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2018 – 328 950,0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2019 – 65 910,0 тыс. рублей;</w:t>
      </w:r>
    </w:p>
    <w:p w:rsidR="00DE1F49" w:rsidRPr="003E7317" w:rsidRDefault="00DE1F49" w:rsidP="00581885">
      <w:pPr>
        <w:pStyle w:val="a6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3E7317">
        <w:rPr>
          <w:rFonts w:ascii="Times New Roman" w:hAnsi="Times New Roman"/>
          <w:sz w:val="24"/>
          <w:szCs w:val="24"/>
          <w:lang w:val="ru-RU" w:eastAsia="en-US"/>
        </w:rPr>
        <w:t>2020 – 66 050,0 тыс. рублей;</w:t>
      </w:r>
    </w:p>
    <w:p w:rsidR="00DE1F49" w:rsidRPr="003E7317" w:rsidRDefault="00DE1F49" w:rsidP="00B550D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E7317">
        <w:rPr>
          <w:rFonts w:ascii="Times New Roman" w:hAnsi="Times New Roman"/>
          <w:sz w:val="24"/>
          <w:szCs w:val="24"/>
          <w:lang w:val="ru-RU"/>
        </w:rPr>
        <w:t>Объемы финансирования Подпрограммы уточняются при формировании бюджета города Чебоксары на очередной финансовый год и плановый период.</w:t>
      </w:r>
    </w:p>
    <w:p w:rsidR="00DE1F49" w:rsidRPr="003E7317" w:rsidRDefault="00DE1F49" w:rsidP="00B550D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3E7317">
        <w:rPr>
          <w:rFonts w:ascii="Times New Roman" w:hAnsi="Times New Roman"/>
          <w:spacing w:val="-2"/>
          <w:sz w:val="24"/>
          <w:szCs w:val="24"/>
          <w:lang w:val="ru-RU"/>
        </w:rPr>
        <w:t>Перечень программных мероприятий представлен в Приложении 4 к Подпрограмме».</w:t>
      </w:r>
    </w:p>
    <w:p w:rsidR="00DE1F49" w:rsidRPr="003E7317" w:rsidRDefault="00DE1F49" w:rsidP="001577A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DE1F49" w:rsidRPr="003E7317" w:rsidRDefault="00DE1F49" w:rsidP="005F75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17125A">
        <w:rPr>
          <w:rFonts w:ascii="Times New Roman" w:hAnsi="Times New Roman"/>
          <w:sz w:val="28"/>
          <w:szCs w:val="28"/>
          <w:lang w:val="ru-RU"/>
        </w:rPr>
        <w:t>4</w:t>
      </w:r>
      <w:r w:rsidRPr="003E7317">
        <w:rPr>
          <w:rFonts w:ascii="Times New Roman" w:hAnsi="Times New Roman"/>
          <w:sz w:val="28"/>
          <w:szCs w:val="28"/>
          <w:lang w:val="ru-RU"/>
        </w:rPr>
        <w:t>.3. Приложения 2, 3, 4 к подпрограмме изложить в новой редакции согласно приложениям 6, 7, 8 к настоящему постановлению соответственно.</w:t>
      </w:r>
    </w:p>
    <w:p w:rsidR="00DE1F49" w:rsidRPr="003E7317" w:rsidRDefault="00DE1F49" w:rsidP="006B28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2.</w:t>
      </w:r>
      <w:r w:rsidRPr="003E7317">
        <w:rPr>
          <w:rFonts w:ascii="Times New Roman" w:hAnsi="Times New Roman"/>
          <w:sz w:val="28"/>
          <w:szCs w:val="28"/>
        </w:rPr>
        <w:t> </w:t>
      </w:r>
      <w:r w:rsidRPr="003E7317">
        <w:rPr>
          <w:rFonts w:ascii="Times New Roman" w:hAnsi="Times New Roman"/>
          <w:sz w:val="28"/>
          <w:szCs w:val="28"/>
          <w:lang w:val="ru-RU"/>
        </w:rPr>
        <w:t>Управлению по связям со СМИ и молодежной политики администрации города Чебоксары (А.Е. Жуков) опубликовать настоящее постановление в средствах массовой информации.</w:t>
      </w:r>
    </w:p>
    <w:p w:rsidR="00DE1F49" w:rsidRPr="003E7317" w:rsidRDefault="00DE1F49" w:rsidP="006B28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3.</w:t>
      </w:r>
      <w:r w:rsidRPr="003E7317">
        <w:rPr>
          <w:rFonts w:ascii="Times New Roman" w:hAnsi="Times New Roman"/>
          <w:sz w:val="28"/>
          <w:szCs w:val="28"/>
        </w:rPr>
        <w:t> </w:t>
      </w:r>
      <w:r w:rsidRPr="003E7317">
        <w:rPr>
          <w:rFonts w:ascii="Times New Roman" w:hAnsi="Times New Roman"/>
          <w:sz w:val="28"/>
          <w:szCs w:val="28"/>
          <w:lang w:val="ru-RU"/>
        </w:rPr>
        <w:t xml:space="preserve">Контроль за исполнением настоящего постановления возложить на заместителя главы администрации города Чебоксары по социальным вопросам А.Л. </w:t>
      </w:r>
      <w:proofErr w:type="spellStart"/>
      <w:r w:rsidRPr="003E7317">
        <w:rPr>
          <w:rFonts w:ascii="Times New Roman" w:hAnsi="Times New Roman"/>
          <w:sz w:val="28"/>
          <w:szCs w:val="28"/>
          <w:lang w:val="ru-RU"/>
        </w:rPr>
        <w:t>Салаеву</w:t>
      </w:r>
      <w:proofErr w:type="spellEnd"/>
      <w:r w:rsidRPr="003E731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E1F49" w:rsidRPr="003E7317" w:rsidRDefault="00DE1F49" w:rsidP="004D5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1F49" w:rsidRPr="003E7317" w:rsidRDefault="00DE1F49" w:rsidP="004D5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1F49" w:rsidRPr="004D566D" w:rsidRDefault="00DE1F49" w:rsidP="004D5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E7317">
        <w:rPr>
          <w:rFonts w:ascii="Times New Roman" w:hAnsi="Times New Roman"/>
          <w:sz w:val="28"/>
          <w:szCs w:val="28"/>
          <w:lang w:val="ru-RU"/>
        </w:rPr>
        <w:t>Глава администрации города Чебоксары                                       А. О. Ладыков</w:t>
      </w:r>
    </w:p>
    <w:sectPr w:rsidR="00DE1F49" w:rsidRPr="004D566D" w:rsidSect="001577A4">
      <w:footerReference w:type="default" r:id="rId7"/>
      <w:pgSz w:w="11906" w:h="16838"/>
      <w:pgMar w:top="1134" w:right="850" w:bottom="851" w:left="1701" w:header="708" w:footer="5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F49" w:rsidRDefault="00DE1F49" w:rsidP="001577A4">
      <w:pPr>
        <w:spacing w:after="0" w:line="240" w:lineRule="auto"/>
      </w:pPr>
      <w:r>
        <w:separator/>
      </w:r>
    </w:p>
  </w:endnote>
  <w:endnote w:type="continuationSeparator" w:id="0">
    <w:p w:rsidR="00DE1F49" w:rsidRDefault="00DE1F49" w:rsidP="0015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F49" w:rsidRPr="001577A4" w:rsidRDefault="00DE1F49" w:rsidP="001577A4">
    <w:pPr>
      <w:pStyle w:val="aa"/>
      <w:jc w:val="right"/>
      <w:rPr>
        <w:sz w:val="16"/>
        <w:szCs w:val="16"/>
        <w:lang w:val="ru-RU"/>
      </w:rPr>
    </w:pPr>
    <w:r>
      <w:rPr>
        <w:sz w:val="16"/>
        <w:szCs w:val="16"/>
        <w:lang w:val="ru-RU"/>
      </w:rPr>
      <w:t>016-12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F49" w:rsidRDefault="00DE1F49" w:rsidP="001577A4">
      <w:pPr>
        <w:spacing w:after="0" w:line="240" w:lineRule="auto"/>
      </w:pPr>
      <w:r>
        <w:separator/>
      </w:r>
    </w:p>
  </w:footnote>
  <w:footnote w:type="continuationSeparator" w:id="0">
    <w:p w:rsidR="00DE1F49" w:rsidRDefault="00DE1F49" w:rsidP="00157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1F"/>
    <w:rsid w:val="00011025"/>
    <w:rsid w:val="00016648"/>
    <w:rsid w:val="00026BC5"/>
    <w:rsid w:val="00043FA0"/>
    <w:rsid w:val="000661E0"/>
    <w:rsid w:val="00071140"/>
    <w:rsid w:val="00077F9D"/>
    <w:rsid w:val="000802AF"/>
    <w:rsid w:val="00081B89"/>
    <w:rsid w:val="00103B83"/>
    <w:rsid w:val="00144F6C"/>
    <w:rsid w:val="001577A4"/>
    <w:rsid w:val="0017125A"/>
    <w:rsid w:val="001A47D7"/>
    <w:rsid w:val="001E373E"/>
    <w:rsid w:val="001E55BC"/>
    <w:rsid w:val="001F534C"/>
    <w:rsid w:val="002044A6"/>
    <w:rsid w:val="00204D94"/>
    <w:rsid w:val="00222A55"/>
    <w:rsid w:val="00244C93"/>
    <w:rsid w:val="00273D24"/>
    <w:rsid w:val="00281262"/>
    <w:rsid w:val="002A7A12"/>
    <w:rsid w:val="002C5EC4"/>
    <w:rsid w:val="002F293B"/>
    <w:rsid w:val="0030165D"/>
    <w:rsid w:val="003335CA"/>
    <w:rsid w:val="00334B23"/>
    <w:rsid w:val="003A4103"/>
    <w:rsid w:val="003E2625"/>
    <w:rsid w:val="003E7317"/>
    <w:rsid w:val="003F661A"/>
    <w:rsid w:val="004043AF"/>
    <w:rsid w:val="004365AC"/>
    <w:rsid w:val="00442171"/>
    <w:rsid w:val="004431D7"/>
    <w:rsid w:val="00443BE7"/>
    <w:rsid w:val="00451D6C"/>
    <w:rsid w:val="00464042"/>
    <w:rsid w:val="004734EA"/>
    <w:rsid w:val="0049429B"/>
    <w:rsid w:val="004B27FA"/>
    <w:rsid w:val="004C472E"/>
    <w:rsid w:val="004D566D"/>
    <w:rsid w:val="004F17A1"/>
    <w:rsid w:val="005013B8"/>
    <w:rsid w:val="00510DC7"/>
    <w:rsid w:val="00510DE2"/>
    <w:rsid w:val="005133D6"/>
    <w:rsid w:val="0053208E"/>
    <w:rsid w:val="005341A3"/>
    <w:rsid w:val="0055430B"/>
    <w:rsid w:val="00576B8F"/>
    <w:rsid w:val="00581885"/>
    <w:rsid w:val="005A5C02"/>
    <w:rsid w:val="005B0EF8"/>
    <w:rsid w:val="005B3815"/>
    <w:rsid w:val="005E3A2E"/>
    <w:rsid w:val="005F75C9"/>
    <w:rsid w:val="00600586"/>
    <w:rsid w:val="00651B15"/>
    <w:rsid w:val="00677D58"/>
    <w:rsid w:val="006A1078"/>
    <w:rsid w:val="006B281F"/>
    <w:rsid w:val="006F671B"/>
    <w:rsid w:val="00746BF6"/>
    <w:rsid w:val="00756FBC"/>
    <w:rsid w:val="007579C4"/>
    <w:rsid w:val="00770C55"/>
    <w:rsid w:val="007A389A"/>
    <w:rsid w:val="007A627E"/>
    <w:rsid w:val="007A7410"/>
    <w:rsid w:val="007A7FEC"/>
    <w:rsid w:val="007E4A5D"/>
    <w:rsid w:val="0086779B"/>
    <w:rsid w:val="008B5ABB"/>
    <w:rsid w:val="008D7C73"/>
    <w:rsid w:val="008F027C"/>
    <w:rsid w:val="008F7F9D"/>
    <w:rsid w:val="00956902"/>
    <w:rsid w:val="00957A69"/>
    <w:rsid w:val="00985673"/>
    <w:rsid w:val="009C219D"/>
    <w:rsid w:val="009C49F8"/>
    <w:rsid w:val="00A652B8"/>
    <w:rsid w:val="00AA3321"/>
    <w:rsid w:val="00AB4B23"/>
    <w:rsid w:val="00AE561E"/>
    <w:rsid w:val="00AE7EAB"/>
    <w:rsid w:val="00B05822"/>
    <w:rsid w:val="00B20C62"/>
    <w:rsid w:val="00B550DE"/>
    <w:rsid w:val="00BA5792"/>
    <w:rsid w:val="00CB0FFF"/>
    <w:rsid w:val="00CC70F3"/>
    <w:rsid w:val="00CF385E"/>
    <w:rsid w:val="00D77756"/>
    <w:rsid w:val="00DB51B8"/>
    <w:rsid w:val="00DD2071"/>
    <w:rsid w:val="00DE1AE1"/>
    <w:rsid w:val="00DE1F49"/>
    <w:rsid w:val="00DF24D8"/>
    <w:rsid w:val="00E30C73"/>
    <w:rsid w:val="00E42B9C"/>
    <w:rsid w:val="00E82060"/>
    <w:rsid w:val="00EB1D42"/>
    <w:rsid w:val="00ED3594"/>
    <w:rsid w:val="00EE1014"/>
    <w:rsid w:val="00EE215D"/>
    <w:rsid w:val="00F21866"/>
    <w:rsid w:val="00F26607"/>
    <w:rsid w:val="00F30CB1"/>
    <w:rsid w:val="00F6315A"/>
    <w:rsid w:val="00F744E4"/>
    <w:rsid w:val="00F804E1"/>
    <w:rsid w:val="00F94D95"/>
    <w:rsid w:val="00FB1193"/>
    <w:rsid w:val="00FB265C"/>
    <w:rsid w:val="00FC0C97"/>
    <w:rsid w:val="00FC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505D7A-0D13-49F1-BE09-D50D604D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81F"/>
    <w:pPr>
      <w:spacing w:after="200" w:line="276" w:lineRule="auto"/>
    </w:pPr>
    <w:rPr>
      <w:rFonts w:ascii="Georgia" w:hAnsi="Georgia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081B89"/>
    <w:pPr>
      <w:keepNext/>
      <w:tabs>
        <w:tab w:val="left" w:pos="709"/>
      </w:tabs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locked/>
    <w:rsid w:val="00081B8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081B89"/>
    <w:pPr>
      <w:keepNext/>
      <w:widowControl w:val="0"/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B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B281F"/>
    <w:rPr>
      <w:rFonts w:ascii="Tahoma" w:hAnsi="Tahoma" w:cs="Tahoma"/>
      <w:sz w:val="16"/>
      <w:szCs w:val="16"/>
      <w:lang w:val="en-US"/>
    </w:rPr>
  </w:style>
  <w:style w:type="paragraph" w:styleId="a5">
    <w:name w:val="List Paragraph"/>
    <w:basedOn w:val="a"/>
    <w:uiPriority w:val="99"/>
    <w:qFormat/>
    <w:rsid w:val="006B281F"/>
    <w:pPr>
      <w:ind w:left="720"/>
      <w:contextualSpacing/>
    </w:pPr>
  </w:style>
  <w:style w:type="paragraph" w:styleId="a6">
    <w:name w:val="No Spacing"/>
    <w:link w:val="a7"/>
    <w:uiPriority w:val="99"/>
    <w:qFormat/>
    <w:rsid w:val="00FB1193"/>
    <w:rPr>
      <w:rFonts w:ascii="Georgia" w:hAnsi="Georgia"/>
      <w:lang w:val="en-US"/>
    </w:rPr>
  </w:style>
  <w:style w:type="character" w:customStyle="1" w:styleId="a7">
    <w:name w:val="Без интервала Знак"/>
    <w:link w:val="a6"/>
    <w:uiPriority w:val="99"/>
    <w:locked/>
    <w:rsid w:val="00FB1193"/>
    <w:rPr>
      <w:rFonts w:ascii="Georgia" w:hAnsi="Georgia"/>
      <w:sz w:val="22"/>
      <w:lang w:val="en-US"/>
    </w:rPr>
  </w:style>
  <w:style w:type="paragraph" w:styleId="a8">
    <w:name w:val="header"/>
    <w:basedOn w:val="a"/>
    <w:link w:val="a9"/>
    <w:uiPriority w:val="99"/>
    <w:semiHidden/>
    <w:rsid w:val="0015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577A4"/>
    <w:rPr>
      <w:rFonts w:ascii="Georgia" w:hAnsi="Georgia" w:cs="Times New Roman"/>
      <w:lang w:val="en-US" w:eastAsia="en-US"/>
    </w:rPr>
  </w:style>
  <w:style w:type="paragraph" w:styleId="aa">
    <w:name w:val="footer"/>
    <w:basedOn w:val="a"/>
    <w:link w:val="ab"/>
    <w:uiPriority w:val="99"/>
    <w:semiHidden/>
    <w:rsid w:val="0015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577A4"/>
    <w:rPr>
      <w:rFonts w:ascii="Georgia" w:hAnsi="Georgia" w:cs="Times New Roman"/>
      <w:lang w:val="en-US" w:eastAsia="en-US"/>
    </w:rPr>
  </w:style>
  <w:style w:type="character" w:customStyle="1" w:styleId="10">
    <w:name w:val="Заголовок 1 Знак"/>
    <w:basedOn w:val="a0"/>
    <w:link w:val="1"/>
    <w:rsid w:val="00081B89"/>
    <w:rPr>
      <w:rFonts w:ascii="Times New Roman" w:eastAsia="Times New Roman" w:hAnsi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081B89"/>
    <w:rPr>
      <w:rFonts w:ascii="Times New Roman" w:eastAsia="Times New Roman" w:hAnsi="Times New Roman"/>
      <w:b/>
      <w:szCs w:val="24"/>
    </w:rPr>
  </w:style>
  <w:style w:type="character" w:customStyle="1" w:styleId="60">
    <w:name w:val="Заголовок 6 Знак"/>
    <w:basedOn w:val="a0"/>
    <w:link w:val="6"/>
    <w:rsid w:val="00081B89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города Чебоксары от 30</vt:lpstr>
    </vt:vector>
  </TitlesOfParts>
  <Company/>
  <LinksUpToDate>false</LinksUpToDate>
  <CharactersWithSpaces>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города Чебоксары от 30</dc:title>
  <dc:subject/>
  <dc:creator>kult12</dc:creator>
  <cp:keywords/>
  <dc:description/>
  <cp:lastModifiedBy>Mashburo2</cp:lastModifiedBy>
  <cp:revision>6</cp:revision>
  <cp:lastPrinted>2014-07-30T09:58:00Z</cp:lastPrinted>
  <dcterms:created xsi:type="dcterms:W3CDTF">2014-07-29T11:53:00Z</dcterms:created>
  <dcterms:modified xsi:type="dcterms:W3CDTF">2014-08-26T07:44:00Z</dcterms:modified>
</cp:coreProperties>
</file>